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338DB9" w14:textId="77777777" w:rsidR="00C823FE" w:rsidRPr="00C823FE" w:rsidRDefault="00C823FE" w:rsidP="00C823FE">
      <w:pPr>
        <w:tabs>
          <w:tab w:val="left" w:pos="993"/>
        </w:tabs>
        <w:ind w:firstLine="709"/>
        <w:jc w:val="right"/>
        <w:rPr>
          <w:bCs/>
          <w:kern w:val="3"/>
          <w:sz w:val="24"/>
          <w:szCs w:val="24"/>
        </w:rPr>
      </w:pPr>
      <w:r w:rsidRPr="00C823FE">
        <w:rPr>
          <w:bCs/>
          <w:sz w:val="24"/>
          <w:szCs w:val="24"/>
        </w:rPr>
        <w:t>Приложение 5</w:t>
      </w:r>
    </w:p>
    <w:p w14:paraId="55D0F9C0" w14:textId="77777777" w:rsidR="00C823FE" w:rsidRPr="00C823FE" w:rsidRDefault="00C823FE" w:rsidP="00C823FE">
      <w:pPr>
        <w:tabs>
          <w:tab w:val="left" w:pos="993"/>
        </w:tabs>
        <w:ind w:firstLine="709"/>
        <w:jc w:val="right"/>
        <w:rPr>
          <w:b/>
          <w:kern w:val="3"/>
          <w:sz w:val="24"/>
          <w:szCs w:val="24"/>
          <w:lang w:val="ro-RO"/>
        </w:rPr>
      </w:pPr>
    </w:p>
    <w:p w14:paraId="4D0A2B38" w14:textId="77777777" w:rsidR="00C823FE" w:rsidRPr="00C823FE" w:rsidRDefault="00C823FE" w:rsidP="00C823FE">
      <w:pPr>
        <w:tabs>
          <w:tab w:val="left" w:pos="993"/>
        </w:tabs>
        <w:ind w:firstLine="0"/>
        <w:jc w:val="center"/>
        <w:rPr>
          <w:b/>
          <w:bCs/>
          <w:sz w:val="24"/>
          <w:szCs w:val="24"/>
        </w:rPr>
      </w:pPr>
      <w:r w:rsidRPr="00C823FE">
        <w:rPr>
          <w:b/>
          <w:bCs/>
          <w:sz w:val="24"/>
          <w:szCs w:val="24"/>
        </w:rPr>
        <w:t xml:space="preserve">Дополнительная информация, </w:t>
      </w:r>
    </w:p>
    <w:p w14:paraId="1A28CF79" w14:textId="77777777" w:rsidR="00C823FE" w:rsidRPr="00C823FE" w:rsidRDefault="00C823FE" w:rsidP="00C823FE">
      <w:pPr>
        <w:tabs>
          <w:tab w:val="left" w:pos="993"/>
        </w:tabs>
        <w:ind w:firstLine="0"/>
        <w:jc w:val="center"/>
        <w:rPr>
          <w:b/>
          <w:bCs/>
          <w:sz w:val="24"/>
          <w:szCs w:val="24"/>
        </w:rPr>
      </w:pPr>
      <w:r w:rsidRPr="00C823FE">
        <w:rPr>
          <w:b/>
          <w:bCs/>
          <w:sz w:val="24"/>
          <w:szCs w:val="24"/>
        </w:rPr>
        <w:t xml:space="preserve">подлежащая предоставлению в случае, если объявление </w:t>
      </w:r>
    </w:p>
    <w:p w14:paraId="2AAC1D6A" w14:textId="77777777" w:rsidR="00C823FE" w:rsidRPr="00C823FE" w:rsidRDefault="00C823FE" w:rsidP="00C823FE">
      <w:pPr>
        <w:tabs>
          <w:tab w:val="left" w:pos="993"/>
        </w:tabs>
        <w:ind w:firstLine="0"/>
        <w:jc w:val="center"/>
        <w:rPr>
          <w:b/>
          <w:bCs/>
          <w:sz w:val="24"/>
          <w:szCs w:val="24"/>
        </w:rPr>
      </w:pPr>
      <w:r w:rsidRPr="00C823FE">
        <w:rPr>
          <w:b/>
          <w:bCs/>
          <w:sz w:val="24"/>
          <w:szCs w:val="24"/>
        </w:rPr>
        <w:t>о намерении используется в качестве приглашения</w:t>
      </w:r>
    </w:p>
    <w:p w14:paraId="27F137C9" w14:textId="77777777" w:rsidR="00C823FE" w:rsidRPr="00C823FE" w:rsidRDefault="00C823FE" w:rsidP="00C823FE">
      <w:pPr>
        <w:tabs>
          <w:tab w:val="left" w:pos="993"/>
        </w:tabs>
        <w:ind w:firstLine="0"/>
        <w:jc w:val="center"/>
        <w:rPr>
          <w:b/>
          <w:bCs/>
          <w:sz w:val="24"/>
          <w:szCs w:val="24"/>
        </w:rPr>
      </w:pPr>
      <w:r w:rsidRPr="00C823FE">
        <w:rPr>
          <w:b/>
          <w:bCs/>
          <w:sz w:val="24"/>
          <w:szCs w:val="24"/>
        </w:rPr>
        <w:t xml:space="preserve">к участию в конкурентной процедуре представления оферт, </w:t>
      </w:r>
    </w:p>
    <w:p w14:paraId="6BF5F069" w14:textId="77777777" w:rsidR="00C823FE" w:rsidRPr="00C823FE" w:rsidRDefault="00C823FE" w:rsidP="00C823FE">
      <w:pPr>
        <w:tabs>
          <w:tab w:val="left" w:pos="993"/>
        </w:tabs>
        <w:ind w:firstLine="0"/>
        <w:jc w:val="center"/>
        <w:rPr>
          <w:b/>
          <w:bCs/>
          <w:kern w:val="3"/>
          <w:sz w:val="24"/>
          <w:szCs w:val="24"/>
        </w:rPr>
      </w:pPr>
      <w:r w:rsidRPr="00C823FE">
        <w:rPr>
          <w:b/>
          <w:bCs/>
          <w:sz w:val="24"/>
          <w:szCs w:val="24"/>
        </w:rPr>
        <w:t xml:space="preserve">в соответствии с частью (6) статьи 48 </w:t>
      </w:r>
    </w:p>
    <w:p w14:paraId="5514D68B" w14:textId="77777777" w:rsidR="00C823FE" w:rsidRPr="00C823FE" w:rsidRDefault="00C823FE" w:rsidP="00C823FE">
      <w:pPr>
        <w:tabs>
          <w:tab w:val="left" w:pos="993"/>
        </w:tabs>
        <w:ind w:firstLine="709"/>
        <w:rPr>
          <w:b/>
          <w:bCs/>
          <w:kern w:val="3"/>
          <w:sz w:val="24"/>
          <w:szCs w:val="24"/>
          <w:lang w:val="ro-RO"/>
        </w:rPr>
      </w:pPr>
    </w:p>
    <w:p w14:paraId="1B7769A4" w14:textId="77777777" w:rsidR="00C823FE" w:rsidRPr="00C823FE" w:rsidRDefault="00C823FE" w:rsidP="00C823FE">
      <w:pPr>
        <w:widowControl w:val="0"/>
        <w:tabs>
          <w:tab w:val="left" w:pos="993"/>
        </w:tabs>
        <w:ind w:firstLine="709"/>
        <w:rPr>
          <w:bCs/>
          <w:sz w:val="24"/>
          <w:szCs w:val="24"/>
        </w:rPr>
      </w:pPr>
      <w:r w:rsidRPr="00C823FE">
        <w:rPr>
          <w:bCs/>
          <w:sz w:val="24"/>
          <w:szCs w:val="24"/>
        </w:rPr>
        <w:t>1. Указание на то, что заинтересованные экономические операторы должны информировать закупающий орган о своей заинтересованности в договоре о государственной закупке/договорах о государственных закупках.</w:t>
      </w:r>
    </w:p>
    <w:p w14:paraId="4F1C7592" w14:textId="77777777" w:rsidR="00C823FE" w:rsidRPr="00C823FE" w:rsidRDefault="00C823FE" w:rsidP="00C823FE">
      <w:pPr>
        <w:widowControl w:val="0"/>
        <w:tabs>
          <w:tab w:val="left" w:pos="993"/>
        </w:tabs>
        <w:ind w:firstLine="709"/>
        <w:rPr>
          <w:bCs/>
          <w:sz w:val="24"/>
          <w:szCs w:val="24"/>
        </w:rPr>
      </w:pPr>
      <w:r w:rsidRPr="00C823FE">
        <w:rPr>
          <w:bCs/>
          <w:sz w:val="24"/>
          <w:szCs w:val="24"/>
        </w:rPr>
        <w:t>2. Вид процедуры государственной закупки (ограниченные процедуры, с применением или без применения динамической системы закупок, или процедуры конкурентных переговоров).</w:t>
      </w:r>
    </w:p>
    <w:p w14:paraId="11D73656" w14:textId="77777777" w:rsidR="00C823FE" w:rsidRPr="00C823FE" w:rsidRDefault="00C823FE" w:rsidP="00C823FE">
      <w:pPr>
        <w:widowControl w:val="0"/>
        <w:tabs>
          <w:tab w:val="left" w:pos="993"/>
        </w:tabs>
        <w:ind w:firstLine="709"/>
        <w:rPr>
          <w:bCs/>
          <w:sz w:val="24"/>
          <w:szCs w:val="24"/>
        </w:rPr>
      </w:pPr>
      <w:r w:rsidRPr="00C823FE">
        <w:rPr>
          <w:bCs/>
          <w:sz w:val="24"/>
          <w:szCs w:val="24"/>
        </w:rPr>
        <w:t>3. При необходимости указывается, предусматривается ли:</w:t>
      </w:r>
    </w:p>
    <w:p w14:paraId="084C41FC" w14:textId="77777777" w:rsidR="00C823FE" w:rsidRPr="00C823FE" w:rsidRDefault="00C823FE" w:rsidP="00C823FE">
      <w:pPr>
        <w:widowControl w:val="0"/>
        <w:tabs>
          <w:tab w:val="left" w:pos="993"/>
        </w:tabs>
        <w:ind w:firstLine="709"/>
        <w:rPr>
          <w:bCs/>
          <w:sz w:val="24"/>
          <w:szCs w:val="24"/>
        </w:rPr>
      </w:pPr>
      <w:r w:rsidRPr="00C823FE">
        <w:rPr>
          <w:bCs/>
          <w:sz w:val="24"/>
          <w:szCs w:val="24"/>
        </w:rPr>
        <w:t>a) заключение рамочного соглашения;</w:t>
      </w:r>
    </w:p>
    <w:p w14:paraId="708C119F" w14:textId="77777777" w:rsidR="00C823FE" w:rsidRPr="00C823FE" w:rsidRDefault="00C823FE" w:rsidP="00C823FE">
      <w:pPr>
        <w:widowControl w:val="0"/>
        <w:tabs>
          <w:tab w:val="left" w:pos="993"/>
        </w:tabs>
        <w:ind w:firstLine="709"/>
        <w:rPr>
          <w:bCs/>
          <w:sz w:val="24"/>
          <w:szCs w:val="24"/>
        </w:rPr>
      </w:pPr>
      <w:r w:rsidRPr="00C823FE">
        <w:rPr>
          <w:bCs/>
          <w:sz w:val="24"/>
          <w:szCs w:val="24"/>
        </w:rPr>
        <w:t xml:space="preserve">b) использование динамической системы закупок. </w:t>
      </w:r>
    </w:p>
    <w:p w14:paraId="488CFFFD" w14:textId="77777777" w:rsidR="00C823FE" w:rsidRPr="00C823FE" w:rsidRDefault="00C823FE" w:rsidP="00C823FE">
      <w:pPr>
        <w:widowControl w:val="0"/>
        <w:tabs>
          <w:tab w:val="left" w:pos="993"/>
        </w:tabs>
        <w:ind w:firstLine="709"/>
        <w:rPr>
          <w:bCs/>
          <w:sz w:val="24"/>
          <w:szCs w:val="24"/>
        </w:rPr>
      </w:pPr>
      <w:r w:rsidRPr="00C823FE">
        <w:rPr>
          <w:bCs/>
          <w:sz w:val="24"/>
          <w:szCs w:val="24"/>
        </w:rPr>
        <w:t xml:space="preserve">4. Срок поставки товаров/оказания услуг/выполнения работ или срок их завершения либо срок действия договора о государственной закупке, а по мере возможности – дата начала поставки товаров/оказания услуг/выполнения работ. </w:t>
      </w:r>
    </w:p>
    <w:p w14:paraId="6445773B" w14:textId="77777777" w:rsidR="00C823FE" w:rsidRPr="00C823FE" w:rsidRDefault="00C823FE" w:rsidP="00C823FE">
      <w:pPr>
        <w:widowControl w:val="0"/>
        <w:tabs>
          <w:tab w:val="left" w:pos="993"/>
        </w:tabs>
        <w:ind w:firstLine="709"/>
        <w:rPr>
          <w:bCs/>
          <w:sz w:val="24"/>
          <w:szCs w:val="24"/>
        </w:rPr>
      </w:pPr>
      <w:r w:rsidRPr="00C823FE">
        <w:rPr>
          <w:bCs/>
          <w:sz w:val="24"/>
          <w:szCs w:val="24"/>
        </w:rPr>
        <w:t>5. Условия участия, в том числе:</w:t>
      </w:r>
    </w:p>
    <w:p w14:paraId="57FC08F8" w14:textId="77777777" w:rsidR="00C823FE" w:rsidRPr="00C823FE" w:rsidRDefault="00C823FE" w:rsidP="00C823FE">
      <w:pPr>
        <w:widowControl w:val="0"/>
        <w:tabs>
          <w:tab w:val="left" w:pos="993"/>
        </w:tabs>
        <w:ind w:firstLine="709"/>
        <w:rPr>
          <w:bCs/>
          <w:sz w:val="24"/>
          <w:szCs w:val="24"/>
        </w:rPr>
      </w:pPr>
      <w:r w:rsidRPr="00C823FE">
        <w:rPr>
          <w:bCs/>
          <w:sz w:val="24"/>
          <w:szCs w:val="24"/>
        </w:rPr>
        <w:t>a) при необходимости указывается, что соответствующий договор о государственной закупке зарезервирован за отдельными защищенными мастерскими или интеграционными социальными предприятиями;</w:t>
      </w:r>
    </w:p>
    <w:p w14:paraId="7AF0F991" w14:textId="77777777" w:rsidR="00C823FE" w:rsidRPr="00C823FE" w:rsidRDefault="00C823FE" w:rsidP="00C823FE">
      <w:pPr>
        <w:widowControl w:val="0"/>
        <w:tabs>
          <w:tab w:val="left" w:pos="993"/>
        </w:tabs>
        <w:ind w:firstLine="709"/>
        <w:rPr>
          <w:bCs/>
          <w:sz w:val="24"/>
          <w:szCs w:val="24"/>
        </w:rPr>
      </w:pPr>
      <w:r w:rsidRPr="00C823FE">
        <w:rPr>
          <w:bCs/>
          <w:sz w:val="24"/>
          <w:szCs w:val="24"/>
        </w:rPr>
        <w:t xml:space="preserve">b) при необходимости указывается, что оказание услуги зарезервировано за определенной профессией на основании отдельных актов, имеющих силу закона, или отдельных административных актов;  </w:t>
      </w:r>
    </w:p>
    <w:p w14:paraId="09A329F6" w14:textId="77777777" w:rsidR="00C823FE" w:rsidRPr="00C823FE" w:rsidRDefault="00C823FE" w:rsidP="00C823FE">
      <w:pPr>
        <w:widowControl w:val="0"/>
        <w:tabs>
          <w:tab w:val="left" w:pos="993"/>
        </w:tabs>
        <w:ind w:firstLine="709"/>
        <w:rPr>
          <w:bCs/>
          <w:sz w:val="24"/>
          <w:szCs w:val="24"/>
        </w:rPr>
      </w:pPr>
      <w:r w:rsidRPr="00C823FE">
        <w:rPr>
          <w:bCs/>
          <w:sz w:val="24"/>
          <w:szCs w:val="24"/>
        </w:rPr>
        <w:t>c) список и краткое описание критериев отбора.</w:t>
      </w:r>
    </w:p>
    <w:p w14:paraId="538D86A0" w14:textId="77777777" w:rsidR="00C823FE" w:rsidRPr="00C823FE" w:rsidRDefault="00C823FE" w:rsidP="00C823FE">
      <w:pPr>
        <w:widowControl w:val="0"/>
        <w:tabs>
          <w:tab w:val="left" w:pos="993"/>
        </w:tabs>
        <w:ind w:firstLine="709"/>
        <w:rPr>
          <w:bCs/>
          <w:sz w:val="24"/>
          <w:szCs w:val="24"/>
        </w:rPr>
      </w:pPr>
      <w:r w:rsidRPr="00C823FE">
        <w:rPr>
          <w:bCs/>
          <w:sz w:val="24"/>
          <w:szCs w:val="24"/>
        </w:rPr>
        <w:t>6. Критерии, подлежащие использованию для присуждения договора о государственной закупке/договоров о государственных закупках.</w:t>
      </w:r>
    </w:p>
    <w:p w14:paraId="7772942B" w14:textId="77777777" w:rsidR="00C823FE" w:rsidRPr="00C823FE" w:rsidRDefault="00C823FE" w:rsidP="00C823FE">
      <w:pPr>
        <w:widowControl w:val="0"/>
        <w:tabs>
          <w:tab w:val="left" w:pos="993"/>
        </w:tabs>
        <w:ind w:firstLine="709"/>
        <w:rPr>
          <w:bCs/>
          <w:sz w:val="24"/>
          <w:szCs w:val="24"/>
        </w:rPr>
      </w:pPr>
      <w:r w:rsidRPr="00C823FE">
        <w:rPr>
          <w:bCs/>
          <w:sz w:val="24"/>
          <w:szCs w:val="24"/>
        </w:rPr>
        <w:t>7. Общая оценочная стоимость договора о государственной закупке/договоров о государственных закупках; если договор разделен на лоты, такая информация должна быть предоставлена по каждому лоту.</w:t>
      </w:r>
    </w:p>
    <w:p w14:paraId="01AB32FB" w14:textId="77777777" w:rsidR="00C823FE" w:rsidRPr="00C823FE" w:rsidRDefault="00C823FE" w:rsidP="00C823FE">
      <w:pPr>
        <w:widowControl w:val="0"/>
        <w:tabs>
          <w:tab w:val="left" w:pos="993"/>
        </w:tabs>
        <w:ind w:firstLine="709"/>
        <w:rPr>
          <w:bCs/>
          <w:sz w:val="24"/>
          <w:szCs w:val="24"/>
        </w:rPr>
      </w:pPr>
      <w:r w:rsidRPr="00C823FE">
        <w:rPr>
          <w:sz w:val="24"/>
          <w:szCs w:val="24"/>
        </w:rPr>
        <w:t xml:space="preserve">8. </w:t>
      </w:r>
      <w:r w:rsidRPr="00C823FE">
        <w:rPr>
          <w:bCs/>
          <w:sz w:val="24"/>
          <w:szCs w:val="24"/>
        </w:rPr>
        <w:t xml:space="preserve">Сроки приема писем о выражении заинтересованности. </w:t>
      </w:r>
    </w:p>
    <w:p w14:paraId="1FCF7651" w14:textId="77777777" w:rsidR="00C823FE" w:rsidRPr="00C823FE" w:rsidRDefault="00C823FE" w:rsidP="00C823FE">
      <w:pPr>
        <w:widowControl w:val="0"/>
        <w:tabs>
          <w:tab w:val="left" w:pos="993"/>
        </w:tabs>
        <w:ind w:firstLine="709"/>
        <w:rPr>
          <w:bCs/>
          <w:sz w:val="24"/>
          <w:szCs w:val="24"/>
        </w:rPr>
      </w:pPr>
      <w:r w:rsidRPr="00C823FE">
        <w:rPr>
          <w:bCs/>
          <w:sz w:val="24"/>
          <w:szCs w:val="24"/>
        </w:rPr>
        <w:t>9. Адрес, по которому следует направлять письма о выражении заинтересованности.</w:t>
      </w:r>
    </w:p>
    <w:p w14:paraId="74FABE91" w14:textId="77777777" w:rsidR="00C823FE" w:rsidRPr="00C823FE" w:rsidRDefault="00C823FE" w:rsidP="00C823FE">
      <w:pPr>
        <w:widowControl w:val="0"/>
        <w:tabs>
          <w:tab w:val="left" w:pos="993"/>
        </w:tabs>
        <w:ind w:firstLine="709"/>
        <w:rPr>
          <w:bCs/>
          <w:sz w:val="24"/>
          <w:szCs w:val="24"/>
        </w:rPr>
      </w:pPr>
      <w:r w:rsidRPr="00C823FE">
        <w:rPr>
          <w:bCs/>
          <w:sz w:val="24"/>
          <w:szCs w:val="24"/>
        </w:rPr>
        <w:t>10. Язык или языки, разрешенные для представления кандидатур или оферт.</w:t>
      </w:r>
    </w:p>
    <w:p w14:paraId="526DB9E9" w14:textId="77777777" w:rsidR="00C823FE" w:rsidRPr="00C823FE" w:rsidRDefault="00C823FE" w:rsidP="00C823FE">
      <w:pPr>
        <w:widowControl w:val="0"/>
        <w:tabs>
          <w:tab w:val="left" w:pos="993"/>
        </w:tabs>
        <w:ind w:firstLine="709"/>
        <w:rPr>
          <w:bCs/>
          <w:sz w:val="24"/>
          <w:szCs w:val="24"/>
        </w:rPr>
      </w:pPr>
      <w:r w:rsidRPr="00C823FE">
        <w:rPr>
          <w:bCs/>
          <w:sz w:val="24"/>
          <w:szCs w:val="24"/>
        </w:rPr>
        <w:t>11. При необходимости указывается, предусматривается ли:</w:t>
      </w:r>
    </w:p>
    <w:p w14:paraId="5681F596" w14:textId="77777777" w:rsidR="00C823FE" w:rsidRPr="00C823FE" w:rsidRDefault="00C823FE" w:rsidP="00C823FE">
      <w:pPr>
        <w:widowControl w:val="0"/>
        <w:tabs>
          <w:tab w:val="left" w:pos="993"/>
        </w:tabs>
        <w:ind w:firstLine="709"/>
        <w:rPr>
          <w:bCs/>
          <w:sz w:val="24"/>
          <w:szCs w:val="24"/>
        </w:rPr>
      </w:pPr>
      <w:r w:rsidRPr="00C823FE">
        <w:rPr>
          <w:bCs/>
          <w:sz w:val="24"/>
          <w:szCs w:val="24"/>
        </w:rPr>
        <w:t>a) обязательное или допустимое представление оферт или заявок на участие в электронной форме;</w:t>
      </w:r>
    </w:p>
    <w:p w14:paraId="52B76271" w14:textId="77777777" w:rsidR="00C823FE" w:rsidRPr="00C823FE" w:rsidRDefault="00C823FE" w:rsidP="00C823FE">
      <w:pPr>
        <w:widowControl w:val="0"/>
        <w:tabs>
          <w:tab w:val="left" w:pos="993"/>
        </w:tabs>
        <w:ind w:firstLine="709"/>
        <w:rPr>
          <w:bCs/>
          <w:sz w:val="24"/>
          <w:szCs w:val="24"/>
        </w:rPr>
      </w:pPr>
      <w:r w:rsidRPr="00C823FE">
        <w:rPr>
          <w:bCs/>
          <w:sz w:val="24"/>
          <w:szCs w:val="24"/>
        </w:rPr>
        <w:t>b) использование системы электронных заказов;</w:t>
      </w:r>
    </w:p>
    <w:p w14:paraId="604878EB" w14:textId="77777777" w:rsidR="00C823FE" w:rsidRPr="00C823FE" w:rsidRDefault="00C823FE" w:rsidP="00C823FE">
      <w:pPr>
        <w:widowControl w:val="0"/>
        <w:tabs>
          <w:tab w:val="left" w:pos="993"/>
        </w:tabs>
        <w:ind w:firstLine="709"/>
        <w:rPr>
          <w:bCs/>
          <w:sz w:val="24"/>
          <w:szCs w:val="24"/>
        </w:rPr>
      </w:pPr>
      <w:r w:rsidRPr="00C823FE">
        <w:rPr>
          <w:bCs/>
          <w:sz w:val="24"/>
          <w:szCs w:val="24"/>
        </w:rPr>
        <w:t>c) фактурирование в электронной форме;</w:t>
      </w:r>
    </w:p>
    <w:p w14:paraId="5753B07A" w14:textId="77777777" w:rsidR="00C823FE" w:rsidRPr="00C823FE" w:rsidRDefault="00C823FE" w:rsidP="00C823FE">
      <w:pPr>
        <w:widowControl w:val="0"/>
        <w:tabs>
          <w:tab w:val="left" w:pos="993"/>
        </w:tabs>
        <w:ind w:firstLine="709"/>
        <w:rPr>
          <w:bCs/>
          <w:sz w:val="24"/>
          <w:szCs w:val="24"/>
        </w:rPr>
      </w:pPr>
      <w:r w:rsidRPr="00C823FE">
        <w:rPr>
          <w:bCs/>
          <w:sz w:val="24"/>
          <w:szCs w:val="24"/>
        </w:rPr>
        <w:t>d) использование электронных платежей.</w:t>
      </w:r>
    </w:p>
    <w:p w14:paraId="40A621BF" w14:textId="77777777" w:rsidR="00C823FE" w:rsidRPr="00C823FE" w:rsidRDefault="00C823FE" w:rsidP="00C823FE">
      <w:pPr>
        <w:widowControl w:val="0"/>
        <w:tabs>
          <w:tab w:val="left" w:pos="993"/>
        </w:tabs>
        <w:ind w:firstLine="709"/>
        <w:rPr>
          <w:bCs/>
          <w:sz w:val="24"/>
          <w:szCs w:val="24"/>
        </w:rPr>
      </w:pPr>
      <w:r w:rsidRPr="00C823FE">
        <w:rPr>
          <w:bCs/>
          <w:sz w:val="24"/>
          <w:szCs w:val="24"/>
        </w:rPr>
        <w:t>12. Указывается, относится ли договор о государственной закупке к проекту и/или программе, финансируемой за счет средств Европейского Союза и/или одного из государств – членов ЕС.</w:t>
      </w:r>
    </w:p>
    <w:p w14:paraId="093B7549" w14:textId="406965AB" w:rsidR="00B32DE8" w:rsidRPr="00C823FE" w:rsidRDefault="00C823FE" w:rsidP="00C823FE">
      <w:pPr>
        <w:rPr>
          <w:sz w:val="24"/>
          <w:szCs w:val="24"/>
        </w:rPr>
      </w:pPr>
      <w:r w:rsidRPr="00C823FE">
        <w:rPr>
          <w:bCs/>
          <w:sz w:val="24"/>
          <w:szCs w:val="24"/>
        </w:rPr>
        <w:t>13. Наименование и адрес органа по разрешению споров и при необходимости по медиации. Точная информация о сроках для процедур оспаривания или при необходимости наименование, адрес, номер телефона, номер факса и адрес электронной почты подразделения, в котором может быть получена такая информация.</w:t>
      </w:r>
    </w:p>
    <w:sectPr w:rsidR="00B32DE8" w:rsidRPr="00C823FE" w:rsidSect="00812258">
      <w:pgSz w:w="11907" w:h="16840" w:code="9"/>
      <w:pgMar w:top="851" w:right="964" w:bottom="1134" w:left="1814" w:header="278" w:footer="851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3FE"/>
    <w:rsid w:val="0058181B"/>
    <w:rsid w:val="005C0197"/>
    <w:rsid w:val="006D1F82"/>
    <w:rsid w:val="00812258"/>
    <w:rsid w:val="00B32DE8"/>
    <w:rsid w:val="00C823FE"/>
    <w:rsid w:val="00CC2EF1"/>
    <w:rsid w:val="00D40252"/>
    <w:rsid w:val="00DC3938"/>
    <w:rsid w:val="00F6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88685"/>
  <w15:chartTrackingRefBased/>
  <w15:docId w15:val="{45A987C7-7963-4674-BA35-B98E77220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3F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823FE"/>
    <w:pPr>
      <w:keepNext/>
      <w:keepLines/>
      <w:spacing w:before="360" w:after="80" w:line="276" w:lineRule="auto"/>
      <w:ind w:firstLine="0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23FE"/>
    <w:pPr>
      <w:keepNext/>
      <w:keepLines/>
      <w:spacing w:before="160" w:after="80" w:line="276" w:lineRule="auto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23FE"/>
    <w:pPr>
      <w:keepNext/>
      <w:keepLines/>
      <w:spacing w:before="160" w:after="80" w:line="276" w:lineRule="auto"/>
      <w:ind w:firstLine="0"/>
      <w:outlineLvl w:val="2"/>
    </w:pPr>
    <w:rPr>
      <w:rFonts w:asciiTheme="minorHAnsi" w:eastAsiaTheme="majorEastAsia" w:hAnsiTheme="minorHAnsi" w:cstheme="majorBidi"/>
      <w:color w:val="365F91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23FE"/>
    <w:pPr>
      <w:keepNext/>
      <w:keepLines/>
      <w:spacing w:before="80" w:after="40" w:line="276" w:lineRule="auto"/>
      <w:ind w:firstLine="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  <w:kern w:val="2"/>
      <w:sz w:val="24"/>
      <w:szCs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23FE"/>
    <w:pPr>
      <w:keepNext/>
      <w:keepLines/>
      <w:spacing w:before="80" w:after="40" w:line="276" w:lineRule="auto"/>
      <w:ind w:firstLine="0"/>
      <w:outlineLvl w:val="4"/>
    </w:pPr>
    <w:rPr>
      <w:rFonts w:asciiTheme="minorHAnsi" w:eastAsiaTheme="majorEastAsia" w:hAnsiTheme="minorHAnsi" w:cstheme="majorBidi"/>
      <w:color w:val="365F91" w:themeColor="accent1" w:themeShade="BF"/>
      <w:kern w:val="2"/>
      <w:sz w:val="24"/>
      <w:szCs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23FE"/>
    <w:pPr>
      <w:keepNext/>
      <w:keepLines/>
      <w:spacing w:before="40" w:line="276" w:lineRule="auto"/>
      <w:ind w:firstLine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23FE"/>
    <w:pPr>
      <w:keepNext/>
      <w:keepLines/>
      <w:spacing w:before="40" w:line="276" w:lineRule="auto"/>
      <w:ind w:firstLine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23FE"/>
    <w:pPr>
      <w:keepNext/>
      <w:keepLines/>
      <w:spacing w:line="276" w:lineRule="auto"/>
      <w:ind w:firstLine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23FE"/>
    <w:pPr>
      <w:keepNext/>
      <w:keepLines/>
      <w:spacing w:line="276" w:lineRule="auto"/>
      <w:ind w:firstLine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23FE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823F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823FE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823FE"/>
    <w:rPr>
      <w:rFonts w:eastAsiaTheme="majorEastAsia" w:cstheme="majorBidi"/>
      <w:i/>
      <w:iCs/>
      <w:color w:val="365F91" w:themeColor="accent1" w:themeShade="BF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C823FE"/>
    <w:rPr>
      <w:rFonts w:eastAsiaTheme="majorEastAsia" w:cstheme="majorBidi"/>
      <w:color w:val="365F91" w:themeColor="accent1" w:themeShade="BF"/>
      <w:sz w:val="24"/>
    </w:rPr>
  </w:style>
  <w:style w:type="character" w:customStyle="1" w:styleId="60">
    <w:name w:val="Заголовок 6 Знак"/>
    <w:basedOn w:val="a0"/>
    <w:link w:val="6"/>
    <w:uiPriority w:val="9"/>
    <w:semiHidden/>
    <w:rsid w:val="00C823FE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70">
    <w:name w:val="Заголовок 7 Знак"/>
    <w:basedOn w:val="a0"/>
    <w:link w:val="7"/>
    <w:uiPriority w:val="9"/>
    <w:semiHidden/>
    <w:rsid w:val="00C823FE"/>
    <w:rPr>
      <w:rFonts w:eastAsiaTheme="majorEastAsia" w:cstheme="majorBidi"/>
      <w:color w:val="595959" w:themeColor="text1" w:themeTint="A6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823FE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823FE"/>
    <w:rPr>
      <w:rFonts w:eastAsiaTheme="majorEastAsia" w:cstheme="majorBidi"/>
      <w:color w:val="272727" w:themeColor="text1" w:themeTint="D8"/>
      <w:sz w:val="24"/>
    </w:rPr>
  </w:style>
  <w:style w:type="paragraph" w:styleId="a3">
    <w:name w:val="Title"/>
    <w:basedOn w:val="a"/>
    <w:next w:val="a"/>
    <w:link w:val="a4"/>
    <w:uiPriority w:val="10"/>
    <w:qFormat/>
    <w:rsid w:val="00C823FE"/>
    <w:pPr>
      <w:spacing w:after="80"/>
      <w:ind w:firstLin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C823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23FE"/>
    <w:pPr>
      <w:numPr>
        <w:ilvl w:val="1"/>
      </w:numPr>
      <w:spacing w:after="160" w:line="276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823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823FE"/>
    <w:pPr>
      <w:spacing w:before="160" w:after="160" w:line="276" w:lineRule="auto"/>
      <w:ind w:firstLine="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szCs w:val="2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823FE"/>
    <w:rPr>
      <w:rFonts w:ascii="Times New Roman" w:hAnsi="Times New Roman"/>
      <w:i/>
      <w:iCs/>
      <w:color w:val="404040" w:themeColor="text1" w:themeTint="BF"/>
      <w:sz w:val="24"/>
    </w:rPr>
  </w:style>
  <w:style w:type="paragraph" w:styleId="a7">
    <w:name w:val="List Paragraph"/>
    <w:basedOn w:val="a"/>
    <w:uiPriority w:val="34"/>
    <w:qFormat/>
    <w:rsid w:val="00C823FE"/>
    <w:pPr>
      <w:spacing w:after="200" w:line="276" w:lineRule="auto"/>
      <w:ind w:left="720" w:firstLine="0"/>
      <w:contextualSpacing/>
    </w:pPr>
    <w:rPr>
      <w:rFonts w:eastAsiaTheme="minorHAnsi" w:cstheme="minorBidi"/>
      <w:kern w:val="2"/>
      <w:sz w:val="24"/>
      <w:szCs w:val="22"/>
      <w14:ligatures w14:val="standardContextual"/>
    </w:rPr>
  </w:style>
  <w:style w:type="character" w:styleId="a8">
    <w:name w:val="Intense Emphasis"/>
    <w:basedOn w:val="a0"/>
    <w:uiPriority w:val="21"/>
    <w:qFormat/>
    <w:rsid w:val="00C823FE"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823FE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 w:line="276" w:lineRule="auto"/>
      <w:ind w:left="864" w:right="864" w:firstLine="0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szCs w:val="2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823FE"/>
    <w:rPr>
      <w:rFonts w:ascii="Times New Roman" w:hAnsi="Times New Roman"/>
      <w:i/>
      <w:iCs/>
      <w:color w:val="365F91" w:themeColor="accent1" w:themeShade="BF"/>
      <w:sz w:val="24"/>
    </w:rPr>
  </w:style>
  <w:style w:type="character" w:styleId="ab">
    <w:name w:val="Intense Reference"/>
    <w:basedOn w:val="a0"/>
    <w:uiPriority w:val="32"/>
    <w:qFormat/>
    <w:rsid w:val="00C823FE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2375</Characters>
  <Application>Microsoft Office Word</Application>
  <DocSecurity>0</DocSecurity>
  <Lines>197</Lines>
  <Paragraphs>79</Paragraphs>
  <ScaleCrop>false</ScaleCrop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Gavriliuc</dc:creator>
  <cp:keywords/>
  <dc:description/>
  <cp:lastModifiedBy>Lucia Gavriliuc</cp:lastModifiedBy>
  <cp:revision>1</cp:revision>
  <dcterms:created xsi:type="dcterms:W3CDTF">2026-02-12T09:03:00Z</dcterms:created>
  <dcterms:modified xsi:type="dcterms:W3CDTF">2026-02-12T09:03:00Z</dcterms:modified>
</cp:coreProperties>
</file>